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F6" w:rsidRDefault="00C02CF6" w:rsidP="00AF4212">
      <w:pPr>
        <w:rPr>
          <w:rFonts w:ascii="Times New Roman" w:hAnsi="Times New Roman"/>
          <w:color w:val="003366"/>
          <w:sz w:val="28"/>
          <w:szCs w:val="28"/>
        </w:rPr>
      </w:pPr>
      <w:r w:rsidRPr="00031BA9">
        <w:rPr>
          <w:rFonts w:ascii="Times New Roman" w:hAnsi="Times New Roman"/>
          <w:color w:val="00336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55.25pt">
            <v:imagedata r:id="rId4" o:title=""/>
          </v:shape>
        </w:pic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«Вейпинг. Электронные средства доставки никотина»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Ежедневно на улицах городов мы видим людей, выдыхающих клубы пара, используя для этого специальные устройства.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Вейпинг (от английского – vaping –парение) – процесс курения электронной сигареты, испарителей и других подобных устройств.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Используемые устройства называют по-разному: вейп, мини-кальян, электронное устройство доставки никотина.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Вейперы пропагандируют курение электронных устройств как безопасную альтернативу обычным сигаретам.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Вейпинг – увлечение молодежи, курильщики объединяются в группы, покупают различные устройства для парения, которые совершенствуются с каждым днем, приобретая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могут иметь эксклюзивный дизайн. В крупных городах открываются вейп-кафе, проходят вейп-фестивали, соревнования.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Условно вейперов можно разделить на 2 группы: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Бывшие курильщики обычных сигарет.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Новые «электронные» курильщики.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Чаще всего электронные сигареты начинают использовать для того, чтобы: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Бросить курить обычные сигареты.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Избавиться от запаха табака.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Получить «здоровое» расслабление.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Психологическая зависимость.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Ради интересной беседы (социальное курение).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Ради зрелища (вейперы выпускают большие клубы дыма, некоторые способны сделать из этого шоу).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Курильщики считают курение электронных устройств абсолютно безопасной имитацией курения, но все чаще публикуются результаты научных исследовний, в которых говорится о том, что вред от курения электронных сигарет сопоставим с вредом от курения обычных.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Как устроен вейп?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Вейп можно сравнить с ингалятором, в котором при закипании жидкости образуется пар, вдыхаемый курильщиком.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Из чего состоит жидкость для парения?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Глицерин;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Пропиленгликоль (Е1520);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Ароматические добавки;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Никотин (не всегда);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Вейперы считают, что: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- курение электронных сигарет не вредит здоровью;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- курение электронных сигарет безопасно, т.к. при курении не выделяются смолы.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НО отсутствие канцерогенных смол не может сделать устройство для парения абсолютно безопасным.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Что мы имеем на самом деле?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Специалисты из Национальной лаборатории имени Лоренса в Беркли определили, какие токсичные вещества образуются при курении электронных сигарет.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В выделяющемся паре при курении электронных сигарет содержится 31 опасное для здоровья вещество.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Итак, побочные эффекты вейпинга – это миф или факт?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Это факт, что когда в организм человека поступает какое-либо вещество, к которому он не привык, могут возникнуть побочные эффекты.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Воздействие на организм: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Вейперы подвергают себя риску развития смертельной «попкорновой болезни». Такой вывод сделали ученые, обнаружив токсичный химикат диацетил в 75 % ароматизаторов для курения, он используется во многих ароматизаторах для вейпов (фруктовый ароматизатор, запах кондитерских изделий, конфет). Диацетил - химическое вещество, часто используемое для придания аромата масла продуктам питания, стал причиной развития облитерирующего бронхиолита. Это заболевание было обнаружено у сотрудников компании-производителя попкорна. Диацетил употреблять в пищу можно, но при вдыхании на протяжении длительного времени он становится опасным. Диацетил вызывает воспаления, образование рубцов, сужение бронхиол (крошечных дыхательных путей в легких).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Пропиленгликоль 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Термическое разложение пропиленгликоля и глицерина, содержащихся в составе жидкости для заправки устройства, приводит к образованию акролеина и формальдегида, которые обладают токсичными свойствами.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Акролеин раздражает слизистые оболочки глаз и дыхательных путей, вызывает слезотечение, а также проявляет мутагенные свойства.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Формальдегид, помимо перечисленных свойств, оказывает воздействие на центральную нервную систему.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Ароматизаторы, содержащиеся в жидкости для курения, вызывают аллергические заболевания верхних дыхательных путей вплоть до развития бронхиальной астмы.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Никотин, содержащийся в жидкостях, вызывает зависимость, а также приводит к развитию раковых заболеваний.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Вдыхаемый дым вызывает сухость во рту.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Бесконтрольное вдыхание пара, содержащего никотин, может привести к передозировке никотина с соответствующими симптомами: головокружение, тошнота, головная боль, повышенное слюноотделение, боль в животе, диарея, общая слабость.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Замена курения обычных сигарет электронными может продлевать период полного отказа от курения.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Зафиксированы случаи, когда электронные сигареты в связи с перегревом аккумулятора взрывались при использовании.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Общее использование одного вейпа может привести к передаче инфекционных заболеваний таких как гепатит и туберкулёз.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Используя устройство для парения в общественных местах, среди детей и молодежи, вероятен большой риск подать заразительный пример, и, возможно те, кто не курил вообще, начнут курить.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Курение вейпа вызывает психологическую зависимость.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Кому ни в коем случае нельзя курить электронные сигарет любых видов?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Беременным женщинам.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Аллергикам.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Лицам в возрасте до 18 лет.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Некурящим.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Каждый курильщик электронных устройств обязан знать, что: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Курение парящих устройств не является здоровой альтернативой курению обычных сигарет.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Курение электронных устройств может вызвать рак, заболевания легких и сердца.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Курение электронных устройств не исключает развитие никотиновой зависимости.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•    Общее пользование одним устройством может привести к заражению гепатитом и туберкулезом.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Переход на курение электронных сигарет, вейпов – не доказательство того, что «бывший» курильщик бросил курить.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Всемирная организация здравоохранения отмечает, что применение электронных сигарет недостаточно исследовано в отношении безопасности и эффективности в качестве средства лечения никотиновой зависимости.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  <w:r w:rsidRPr="00AF4212">
        <w:rPr>
          <w:rFonts w:ascii="Times New Roman" w:hAnsi="Times New Roman"/>
          <w:color w:val="003366"/>
          <w:sz w:val="28"/>
          <w:szCs w:val="28"/>
        </w:rPr>
        <w:t>Курение всегда вредит здоровью, последствия курения проявляются позже.</w:t>
      </w: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</w:p>
    <w:p w:rsidR="00C02CF6" w:rsidRPr="00AF4212" w:rsidRDefault="00C02CF6" w:rsidP="00AF4212">
      <w:pPr>
        <w:ind w:firstLine="900"/>
        <w:rPr>
          <w:rFonts w:ascii="Times New Roman" w:hAnsi="Times New Roman"/>
          <w:color w:val="003366"/>
          <w:sz w:val="28"/>
          <w:szCs w:val="28"/>
        </w:rPr>
      </w:pPr>
    </w:p>
    <w:sectPr w:rsidR="00C02CF6" w:rsidRPr="00AF4212" w:rsidSect="00AF4212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191"/>
    <w:rsid w:val="00031BA9"/>
    <w:rsid w:val="005645D8"/>
    <w:rsid w:val="005E6B95"/>
    <w:rsid w:val="006E5113"/>
    <w:rsid w:val="007D7BA6"/>
    <w:rsid w:val="00985C1C"/>
    <w:rsid w:val="00AF4212"/>
    <w:rsid w:val="00B40191"/>
    <w:rsid w:val="00BF3C44"/>
    <w:rsid w:val="00C02CF6"/>
    <w:rsid w:val="00C660E8"/>
    <w:rsid w:val="00EA5EA1"/>
    <w:rsid w:val="00FA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A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960</Words>
  <Characters>5475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2022-01-21T11:15:00Z</dcterms:created>
  <dcterms:modified xsi:type="dcterms:W3CDTF">2022-01-21T11:15:00Z</dcterms:modified>
</cp:coreProperties>
</file>